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4BF" w:rsidRPr="00B871A5" w:rsidRDefault="00B871A5" w:rsidP="00B871A5">
      <w:pPr>
        <w:jc w:val="center"/>
        <w:rPr>
          <w:b/>
          <w:i/>
          <w:sz w:val="28"/>
          <w:szCs w:val="28"/>
          <w:lang w:val="uk-UA"/>
        </w:rPr>
      </w:pPr>
      <w:r w:rsidRPr="00B871A5">
        <w:rPr>
          <w:b/>
          <w:i/>
          <w:sz w:val="28"/>
          <w:szCs w:val="28"/>
          <w:lang w:val="uk-UA"/>
        </w:rPr>
        <w:t>Як правильно вести себе на екзаменах?</w:t>
      </w:r>
    </w:p>
    <w:p w:rsidR="00B871A5" w:rsidRPr="00E501EC" w:rsidRDefault="00B871A5" w:rsidP="00B871A5">
      <w:pPr>
        <w:ind w:firstLine="708"/>
        <w:rPr>
          <w:sz w:val="24"/>
          <w:szCs w:val="24"/>
          <w:lang w:val="uk-UA"/>
        </w:rPr>
      </w:pPr>
      <w:r w:rsidRPr="00E501EC">
        <w:rPr>
          <w:sz w:val="24"/>
          <w:szCs w:val="24"/>
          <w:lang w:val="uk-UA"/>
        </w:rPr>
        <w:t>Екзамен – це завжди стрес. Тому навіть знаючу людину можна чітко  «посадити» чи на деталях, чи на загальному матеріалі. Буває так, що все знає, але від нервового напруження не може чітко викласти свою думку, швидко відреагувати на питання.</w:t>
      </w:r>
    </w:p>
    <w:p w:rsidR="00B871A5" w:rsidRPr="00351D8A" w:rsidRDefault="00B871A5" w:rsidP="00351D8A">
      <w:pPr>
        <w:ind w:firstLine="709"/>
        <w:jc w:val="center"/>
        <w:rPr>
          <w:b/>
          <w:i/>
          <w:sz w:val="28"/>
          <w:szCs w:val="28"/>
          <w:lang w:val="uk-UA"/>
        </w:rPr>
      </w:pPr>
      <w:r w:rsidRPr="00351D8A">
        <w:rPr>
          <w:b/>
          <w:i/>
          <w:sz w:val="28"/>
          <w:szCs w:val="28"/>
          <w:lang w:val="uk-UA"/>
        </w:rPr>
        <w:t>Поради.</w:t>
      </w:r>
    </w:p>
    <w:p w:rsidR="00B871A5" w:rsidRPr="00E501EC" w:rsidRDefault="00B871A5" w:rsidP="00B871A5">
      <w:pPr>
        <w:pStyle w:val="aa"/>
        <w:numPr>
          <w:ilvl w:val="0"/>
          <w:numId w:val="1"/>
        </w:numPr>
        <w:rPr>
          <w:sz w:val="24"/>
        </w:rPr>
      </w:pPr>
      <w:r w:rsidRPr="00E501EC">
        <w:rPr>
          <w:sz w:val="24"/>
        </w:rPr>
        <w:t>Дуже важливо не тремтіти «осиковим листком», коли прийшов на екзамен: виникає відчуття,  що людина тремтить тому, що не знає. Потрібно справитись зі своїм хвилюванням, спокійно зайти, ввічливо привітатись, але не підлещуватись до екзаменаторів і взяти білет не тремтячою, а твердою рукою. Не варто довго перебирати білети, вишукуючи «щасливий», цим ти показуєш, що не всі білети знаєш однаково добре, а лише частину.</w:t>
      </w:r>
    </w:p>
    <w:p w:rsidR="00B871A5" w:rsidRPr="00E501EC" w:rsidRDefault="00B871A5" w:rsidP="00B871A5">
      <w:pPr>
        <w:pStyle w:val="aa"/>
        <w:numPr>
          <w:ilvl w:val="0"/>
          <w:numId w:val="1"/>
        </w:numPr>
        <w:rPr>
          <w:sz w:val="24"/>
        </w:rPr>
      </w:pPr>
      <w:r w:rsidRPr="00E501EC">
        <w:rPr>
          <w:sz w:val="24"/>
        </w:rPr>
        <w:t xml:space="preserve">При відповіді слід говорити чітко, впевнено, голосно. Екзаменатора може дратувати занадто тихий або грубий голос, </w:t>
      </w:r>
      <w:r w:rsidR="00351D8A" w:rsidRPr="00E501EC">
        <w:rPr>
          <w:sz w:val="24"/>
        </w:rPr>
        <w:t>розв’язна</w:t>
      </w:r>
      <w:r w:rsidRPr="00E501EC">
        <w:rPr>
          <w:sz w:val="24"/>
        </w:rPr>
        <w:t xml:space="preserve"> поведінка</w:t>
      </w:r>
      <w:r w:rsidR="00351D8A" w:rsidRPr="00E501EC">
        <w:rPr>
          <w:sz w:val="24"/>
        </w:rPr>
        <w:t>, занадто модний одяг, або зачіска, амбіція студента.</w:t>
      </w:r>
    </w:p>
    <w:p w:rsidR="00351D8A" w:rsidRPr="00E501EC" w:rsidRDefault="00351D8A" w:rsidP="00B871A5">
      <w:pPr>
        <w:pStyle w:val="aa"/>
        <w:numPr>
          <w:ilvl w:val="0"/>
          <w:numId w:val="1"/>
        </w:numPr>
        <w:rPr>
          <w:sz w:val="24"/>
        </w:rPr>
      </w:pPr>
      <w:r w:rsidRPr="00E501EC">
        <w:rPr>
          <w:sz w:val="24"/>
        </w:rPr>
        <w:t>Для того, щоб захистити свої права, потрібно занотувати свої відповіді. Ці записи можуть знадобитися, якщо екзаменатор намагається повернути обставини не на вашу користь.</w:t>
      </w:r>
    </w:p>
    <w:p w:rsidR="00351D8A" w:rsidRPr="00E501EC" w:rsidRDefault="00351D8A" w:rsidP="00B871A5">
      <w:pPr>
        <w:pStyle w:val="aa"/>
        <w:numPr>
          <w:ilvl w:val="0"/>
          <w:numId w:val="1"/>
        </w:numPr>
        <w:rPr>
          <w:sz w:val="24"/>
        </w:rPr>
      </w:pPr>
      <w:r w:rsidRPr="00E501EC">
        <w:rPr>
          <w:sz w:val="24"/>
        </w:rPr>
        <w:t>Якщо тебе перебили під час відповіді і задають наступне запитання, ти  намагаєшся зрозуміти, чим незадоволений екзаменатор, а думка продовжує працювати в заданому напрямку. Але час іде, потрібно відповідати, хоч зосередитись важко. В такому випадку  ти можеш звернутись до екзаменатора: «Вибачте, будь ласка, ви моєю відповіддю задоволені і тому переходите до наступного запитання?.Але я не повністю  відповів, і це збиває мене з думки…»</w:t>
      </w:r>
    </w:p>
    <w:p w:rsidR="00351D8A" w:rsidRPr="00E501EC" w:rsidRDefault="00351D8A" w:rsidP="00B871A5">
      <w:pPr>
        <w:pStyle w:val="aa"/>
        <w:numPr>
          <w:ilvl w:val="0"/>
          <w:numId w:val="1"/>
        </w:numPr>
        <w:rPr>
          <w:sz w:val="24"/>
        </w:rPr>
      </w:pPr>
      <w:r w:rsidRPr="00E501EC">
        <w:rPr>
          <w:sz w:val="24"/>
        </w:rPr>
        <w:t>Якщо екзаменатор з невідомих причин занизив оцінку, а у тебе є повна впевненість у своїх знаннях, в такій ситуації можлива конфронтація:</w:t>
      </w:r>
    </w:p>
    <w:p w:rsidR="00351D8A" w:rsidRPr="00E501EC" w:rsidRDefault="00816CB7" w:rsidP="00816CB7">
      <w:pPr>
        <w:pStyle w:val="aa"/>
        <w:numPr>
          <w:ilvl w:val="0"/>
          <w:numId w:val="2"/>
        </w:numPr>
        <w:rPr>
          <w:sz w:val="24"/>
        </w:rPr>
      </w:pPr>
      <w:r w:rsidRPr="00E501EC">
        <w:rPr>
          <w:sz w:val="24"/>
        </w:rPr>
        <w:t>Я не можу погодитись з цією оцінкою.</w:t>
      </w:r>
    </w:p>
    <w:p w:rsidR="00816CB7" w:rsidRPr="00B871A5" w:rsidRDefault="00816CB7" w:rsidP="00816CB7">
      <w:pPr>
        <w:pStyle w:val="aa"/>
        <w:numPr>
          <w:ilvl w:val="0"/>
          <w:numId w:val="2"/>
        </w:numPr>
      </w:pPr>
      <w:r w:rsidRPr="00E501EC">
        <w:rPr>
          <w:sz w:val="24"/>
        </w:rPr>
        <w:t>Я відповів на всі запитання, прогляньте</w:t>
      </w:r>
      <w:r>
        <w:t xml:space="preserve"> нотатки моїх відповідей.</w:t>
      </w:r>
    </w:p>
    <w:p w:rsidR="00B871A5" w:rsidRDefault="00B871A5">
      <w:pPr>
        <w:rPr>
          <w:lang w:val="uk-UA"/>
        </w:rPr>
      </w:pPr>
    </w:p>
    <w:p w:rsidR="00816CB7" w:rsidRPr="00816CB7" w:rsidRDefault="00816CB7" w:rsidP="00816CB7">
      <w:pPr>
        <w:jc w:val="center"/>
        <w:rPr>
          <w:b/>
          <w:i/>
          <w:sz w:val="28"/>
          <w:szCs w:val="28"/>
          <w:lang w:val="uk-UA"/>
        </w:rPr>
      </w:pPr>
      <w:r w:rsidRPr="00816CB7">
        <w:rPr>
          <w:b/>
          <w:i/>
          <w:sz w:val="28"/>
          <w:szCs w:val="28"/>
          <w:lang w:val="uk-UA"/>
        </w:rPr>
        <w:t>Успіхів тобі у здачі екзаменів.</w:t>
      </w:r>
    </w:p>
    <w:sectPr w:rsidR="00816CB7" w:rsidRPr="00816CB7" w:rsidSect="00BF44B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8327A"/>
    <w:multiLevelType w:val="hybridMultilevel"/>
    <w:tmpl w:val="0660F412"/>
    <w:lvl w:ilvl="0" w:tplc="DB001896">
      <w:start w:val="1"/>
      <w:numFmt w:val="bullet"/>
      <w:lvlText w:val=""/>
      <w:lvlJc w:val="left"/>
      <w:pPr>
        <w:ind w:left="1790" w:hanging="360"/>
      </w:pPr>
      <w:rPr>
        <w:rFonts w:ascii="Symbol" w:hAnsi="Symbol" w:hint="default"/>
      </w:rPr>
    </w:lvl>
    <w:lvl w:ilvl="1" w:tplc="04220003" w:tentative="1">
      <w:start w:val="1"/>
      <w:numFmt w:val="bullet"/>
      <w:lvlText w:val="o"/>
      <w:lvlJc w:val="left"/>
      <w:pPr>
        <w:ind w:left="2510" w:hanging="360"/>
      </w:pPr>
      <w:rPr>
        <w:rFonts w:ascii="Courier New" w:hAnsi="Courier New" w:cs="Courier New" w:hint="default"/>
      </w:rPr>
    </w:lvl>
    <w:lvl w:ilvl="2" w:tplc="04220005" w:tentative="1">
      <w:start w:val="1"/>
      <w:numFmt w:val="bullet"/>
      <w:lvlText w:val=""/>
      <w:lvlJc w:val="left"/>
      <w:pPr>
        <w:ind w:left="3230" w:hanging="360"/>
      </w:pPr>
      <w:rPr>
        <w:rFonts w:ascii="Wingdings" w:hAnsi="Wingdings" w:hint="default"/>
      </w:rPr>
    </w:lvl>
    <w:lvl w:ilvl="3" w:tplc="04220001" w:tentative="1">
      <w:start w:val="1"/>
      <w:numFmt w:val="bullet"/>
      <w:lvlText w:val=""/>
      <w:lvlJc w:val="left"/>
      <w:pPr>
        <w:ind w:left="3950" w:hanging="360"/>
      </w:pPr>
      <w:rPr>
        <w:rFonts w:ascii="Symbol" w:hAnsi="Symbol" w:hint="default"/>
      </w:rPr>
    </w:lvl>
    <w:lvl w:ilvl="4" w:tplc="04220003" w:tentative="1">
      <w:start w:val="1"/>
      <w:numFmt w:val="bullet"/>
      <w:lvlText w:val="o"/>
      <w:lvlJc w:val="left"/>
      <w:pPr>
        <w:ind w:left="4670" w:hanging="360"/>
      </w:pPr>
      <w:rPr>
        <w:rFonts w:ascii="Courier New" w:hAnsi="Courier New" w:cs="Courier New" w:hint="default"/>
      </w:rPr>
    </w:lvl>
    <w:lvl w:ilvl="5" w:tplc="04220005" w:tentative="1">
      <w:start w:val="1"/>
      <w:numFmt w:val="bullet"/>
      <w:lvlText w:val=""/>
      <w:lvlJc w:val="left"/>
      <w:pPr>
        <w:ind w:left="5390" w:hanging="360"/>
      </w:pPr>
      <w:rPr>
        <w:rFonts w:ascii="Wingdings" w:hAnsi="Wingdings" w:hint="default"/>
      </w:rPr>
    </w:lvl>
    <w:lvl w:ilvl="6" w:tplc="04220001" w:tentative="1">
      <w:start w:val="1"/>
      <w:numFmt w:val="bullet"/>
      <w:lvlText w:val=""/>
      <w:lvlJc w:val="left"/>
      <w:pPr>
        <w:ind w:left="6110" w:hanging="360"/>
      </w:pPr>
      <w:rPr>
        <w:rFonts w:ascii="Symbol" w:hAnsi="Symbol" w:hint="default"/>
      </w:rPr>
    </w:lvl>
    <w:lvl w:ilvl="7" w:tplc="04220003" w:tentative="1">
      <w:start w:val="1"/>
      <w:numFmt w:val="bullet"/>
      <w:lvlText w:val="o"/>
      <w:lvlJc w:val="left"/>
      <w:pPr>
        <w:ind w:left="6830" w:hanging="360"/>
      </w:pPr>
      <w:rPr>
        <w:rFonts w:ascii="Courier New" w:hAnsi="Courier New" w:cs="Courier New" w:hint="default"/>
      </w:rPr>
    </w:lvl>
    <w:lvl w:ilvl="8" w:tplc="04220005" w:tentative="1">
      <w:start w:val="1"/>
      <w:numFmt w:val="bullet"/>
      <w:lvlText w:val=""/>
      <w:lvlJc w:val="left"/>
      <w:pPr>
        <w:ind w:left="7550" w:hanging="360"/>
      </w:pPr>
      <w:rPr>
        <w:rFonts w:ascii="Wingdings" w:hAnsi="Wingdings" w:hint="default"/>
      </w:rPr>
    </w:lvl>
  </w:abstractNum>
  <w:abstractNum w:abstractNumId="1">
    <w:nsid w:val="711344DF"/>
    <w:multiLevelType w:val="hybridMultilevel"/>
    <w:tmpl w:val="E2BABABC"/>
    <w:lvl w:ilvl="0" w:tplc="0422000F">
      <w:start w:val="1"/>
      <w:numFmt w:val="decimal"/>
      <w:lvlText w:val="%1."/>
      <w:lvlJc w:val="left"/>
      <w:pPr>
        <w:ind w:left="1070" w:hanging="360"/>
      </w:pPr>
      <w:rPr>
        <w:rFonts w:hint="default"/>
      </w:r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71A5"/>
    <w:rsid w:val="00020726"/>
    <w:rsid w:val="00092141"/>
    <w:rsid w:val="000F5B03"/>
    <w:rsid w:val="001A4DA9"/>
    <w:rsid w:val="00265D02"/>
    <w:rsid w:val="002C0A09"/>
    <w:rsid w:val="002F70BD"/>
    <w:rsid w:val="00351D8A"/>
    <w:rsid w:val="00456ADC"/>
    <w:rsid w:val="0051529D"/>
    <w:rsid w:val="00565B0B"/>
    <w:rsid w:val="005F2925"/>
    <w:rsid w:val="006C1118"/>
    <w:rsid w:val="00741B41"/>
    <w:rsid w:val="007B4A3C"/>
    <w:rsid w:val="008162A1"/>
    <w:rsid w:val="00816CB7"/>
    <w:rsid w:val="008D545E"/>
    <w:rsid w:val="009016C1"/>
    <w:rsid w:val="00AA16EE"/>
    <w:rsid w:val="00B871A5"/>
    <w:rsid w:val="00BF44BF"/>
    <w:rsid w:val="00C10F6B"/>
    <w:rsid w:val="00D94BEF"/>
    <w:rsid w:val="00E41C4E"/>
    <w:rsid w:val="00E501EC"/>
    <w:rsid w:val="00EC06D5"/>
    <w:rsid w:val="00ED305C"/>
    <w:rsid w:val="00F1771D"/>
    <w:rsid w:val="00FA39E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BEF"/>
    <w:pPr>
      <w:spacing w:after="200" w:line="276" w:lineRule="auto"/>
    </w:pPr>
    <w:rPr>
      <w:rFonts w:ascii="Calibri" w:hAnsi="Calibri"/>
      <w:sz w:val="22"/>
      <w:szCs w:val="22"/>
      <w:lang w:val="en-US" w:eastAsia="en-US" w:bidi="en-US"/>
    </w:rPr>
  </w:style>
  <w:style w:type="paragraph" w:styleId="1">
    <w:name w:val="heading 1"/>
    <w:basedOn w:val="a"/>
    <w:next w:val="a"/>
    <w:link w:val="10"/>
    <w:qFormat/>
    <w:rsid w:val="00D94BEF"/>
    <w:pPr>
      <w:keepNext/>
      <w:spacing w:before="240" w:after="60" w:line="240" w:lineRule="auto"/>
      <w:outlineLvl w:val="0"/>
    </w:pPr>
    <w:rPr>
      <w:rFonts w:asciiTheme="majorHAnsi" w:eastAsiaTheme="majorEastAsia" w:hAnsiTheme="majorHAnsi" w:cstheme="majorBidi"/>
      <w:b/>
      <w:bCs/>
      <w:kern w:val="32"/>
      <w:sz w:val="32"/>
      <w:szCs w:val="32"/>
      <w:lang w:val="uk-UA" w:eastAsia="ru-RU" w:bidi="ar-SA"/>
    </w:rPr>
  </w:style>
  <w:style w:type="paragraph" w:styleId="2">
    <w:name w:val="heading 2"/>
    <w:basedOn w:val="a"/>
    <w:next w:val="a"/>
    <w:link w:val="20"/>
    <w:unhideWhenUsed/>
    <w:qFormat/>
    <w:rsid w:val="00D94BEF"/>
    <w:pPr>
      <w:keepNext/>
      <w:spacing w:before="240" w:after="60" w:line="240" w:lineRule="auto"/>
      <w:outlineLvl w:val="1"/>
    </w:pPr>
    <w:rPr>
      <w:rFonts w:asciiTheme="majorHAnsi" w:eastAsiaTheme="majorEastAsia" w:hAnsiTheme="majorHAnsi" w:cstheme="majorBidi"/>
      <w:b/>
      <w:bCs/>
      <w:i/>
      <w:iCs/>
      <w:sz w:val="28"/>
      <w:szCs w:val="28"/>
      <w:lang w:val="uk-UA" w:eastAsia="ru-RU" w:bidi="ar-SA"/>
    </w:rPr>
  </w:style>
  <w:style w:type="paragraph" w:styleId="3">
    <w:name w:val="heading 3"/>
    <w:basedOn w:val="a"/>
    <w:next w:val="a"/>
    <w:link w:val="30"/>
    <w:semiHidden/>
    <w:unhideWhenUsed/>
    <w:qFormat/>
    <w:rsid w:val="00D94BEF"/>
    <w:pPr>
      <w:keepNext/>
      <w:spacing w:before="240" w:after="60" w:line="240" w:lineRule="auto"/>
      <w:outlineLvl w:val="2"/>
    </w:pPr>
    <w:rPr>
      <w:rFonts w:asciiTheme="majorHAnsi" w:eastAsiaTheme="majorEastAsia" w:hAnsiTheme="majorHAnsi" w:cstheme="majorBidi"/>
      <w:b/>
      <w:bCs/>
      <w:sz w:val="26"/>
      <w:szCs w:val="26"/>
      <w:lang w:val="uk-UA" w:eastAsia="ru-RU" w:bidi="ar-SA"/>
    </w:rPr>
  </w:style>
  <w:style w:type="paragraph" w:styleId="4">
    <w:name w:val="heading 4"/>
    <w:basedOn w:val="a"/>
    <w:next w:val="a"/>
    <w:link w:val="40"/>
    <w:semiHidden/>
    <w:unhideWhenUsed/>
    <w:qFormat/>
    <w:rsid w:val="00D94BEF"/>
    <w:pPr>
      <w:keepNext/>
      <w:spacing w:before="240" w:after="60" w:line="240" w:lineRule="auto"/>
      <w:outlineLvl w:val="3"/>
    </w:pPr>
    <w:rPr>
      <w:rFonts w:asciiTheme="minorHAnsi" w:eastAsiaTheme="minorEastAsia" w:hAnsiTheme="minorHAnsi" w:cstheme="minorBidi"/>
      <w:b/>
      <w:bCs/>
      <w:sz w:val="28"/>
      <w:szCs w:val="28"/>
      <w:lang w:val="uk-UA" w:eastAsia="ru-RU" w:bidi="ar-SA"/>
    </w:rPr>
  </w:style>
  <w:style w:type="paragraph" w:styleId="5">
    <w:name w:val="heading 5"/>
    <w:basedOn w:val="a"/>
    <w:next w:val="a"/>
    <w:link w:val="50"/>
    <w:semiHidden/>
    <w:unhideWhenUsed/>
    <w:qFormat/>
    <w:rsid w:val="00D94BEF"/>
    <w:pPr>
      <w:spacing w:before="240" w:after="60" w:line="240" w:lineRule="auto"/>
      <w:outlineLvl w:val="4"/>
    </w:pPr>
    <w:rPr>
      <w:rFonts w:asciiTheme="minorHAnsi" w:eastAsiaTheme="minorEastAsia" w:hAnsiTheme="minorHAnsi" w:cstheme="minorBidi"/>
      <w:b/>
      <w:bCs/>
      <w:i/>
      <w:iCs/>
      <w:sz w:val="26"/>
      <w:szCs w:val="26"/>
      <w:lang w:val="uk-UA" w:eastAsia="ru-RU" w:bidi="ar-SA"/>
    </w:rPr>
  </w:style>
  <w:style w:type="paragraph" w:styleId="6">
    <w:name w:val="heading 6"/>
    <w:basedOn w:val="a"/>
    <w:next w:val="a"/>
    <w:link w:val="60"/>
    <w:semiHidden/>
    <w:unhideWhenUsed/>
    <w:qFormat/>
    <w:rsid w:val="00D94BEF"/>
    <w:pPr>
      <w:spacing w:before="240" w:after="60" w:line="240" w:lineRule="auto"/>
      <w:outlineLvl w:val="5"/>
    </w:pPr>
    <w:rPr>
      <w:rFonts w:asciiTheme="minorHAnsi" w:eastAsiaTheme="minorEastAsia" w:hAnsiTheme="minorHAnsi" w:cstheme="minorBidi"/>
      <w:b/>
      <w:bCs/>
      <w:lang w:val="uk-UA" w:eastAsia="ru-RU" w:bidi="ar-SA"/>
    </w:rPr>
  </w:style>
  <w:style w:type="paragraph" w:styleId="7">
    <w:name w:val="heading 7"/>
    <w:basedOn w:val="a"/>
    <w:next w:val="a"/>
    <w:link w:val="70"/>
    <w:semiHidden/>
    <w:unhideWhenUsed/>
    <w:qFormat/>
    <w:rsid w:val="00D94BEF"/>
    <w:pPr>
      <w:spacing w:before="240" w:after="60" w:line="240" w:lineRule="auto"/>
      <w:outlineLvl w:val="6"/>
    </w:pPr>
    <w:rPr>
      <w:rFonts w:asciiTheme="minorHAnsi" w:eastAsiaTheme="minorEastAsia" w:hAnsiTheme="minorHAnsi" w:cstheme="minorBidi"/>
      <w:sz w:val="24"/>
      <w:szCs w:val="24"/>
      <w:lang w:val="uk-UA" w:eastAsia="ru-RU" w:bidi="ar-SA"/>
    </w:rPr>
  </w:style>
  <w:style w:type="paragraph" w:styleId="8">
    <w:name w:val="heading 8"/>
    <w:basedOn w:val="a"/>
    <w:next w:val="a"/>
    <w:link w:val="80"/>
    <w:semiHidden/>
    <w:unhideWhenUsed/>
    <w:qFormat/>
    <w:rsid w:val="00D94BEF"/>
    <w:pPr>
      <w:spacing w:before="240" w:after="60" w:line="240" w:lineRule="auto"/>
      <w:outlineLvl w:val="7"/>
    </w:pPr>
    <w:rPr>
      <w:rFonts w:asciiTheme="minorHAnsi" w:eastAsiaTheme="minorEastAsia" w:hAnsiTheme="minorHAnsi" w:cstheme="minorBidi"/>
      <w:i/>
      <w:iCs/>
      <w:sz w:val="24"/>
      <w:szCs w:val="24"/>
      <w:lang w:val="uk-UA" w:eastAsia="ru-RU" w:bidi="ar-SA"/>
    </w:rPr>
  </w:style>
  <w:style w:type="paragraph" w:styleId="9">
    <w:name w:val="heading 9"/>
    <w:basedOn w:val="a"/>
    <w:next w:val="a"/>
    <w:link w:val="90"/>
    <w:semiHidden/>
    <w:unhideWhenUsed/>
    <w:qFormat/>
    <w:rsid w:val="00D94BEF"/>
    <w:pPr>
      <w:spacing w:before="240" w:after="60" w:line="240" w:lineRule="auto"/>
      <w:outlineLvl w:val="8"/>
    </w:pPr>
    <w:rPr>
      <w:rFonts w:asciiTheme="majorHAnsi" w:eastAsiaTheme="majorEastAsia" w:hAnsiTheme="majorHAnsi" w:cstheme="majorBidi"/>
      <w:lang w:val="uk-UA"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4BEF"/>
    <w:rPr>
      <w:rFonts w:asciiTheme="majorHAnsi" w:eastAsiaTheme="majorEastAsia" w:hAnsiTheme="majorHAnsi" w:cstheme="majorBidi"/>
      <w:b/>
      <w:bCs/>
      <w:kern w:val="32"/>
      <w:sz w:val="32"/>
      <w:szCs w:val="32"/>
      <w:lang w:eastAsia="ru-RU"/>
    </w:rPr>
  </w:style>
  <w:style w:type="paragraph" w:styleId="a3">
    <w:name w:val="Title"/>
    <w:basedOn w:val="a"/>
    <w:next w:val="a"/>
    <w:link w:val="a4"/>
    <w:qFormat/>
    <w:rsid w:val="00D94BEF"/>
    <w:pPr>
      <w:spacing w:before="240" w:after="60" w:line="240" w:lineRule="auto"/>
      <w:jc w:val="center"/>
      <w:outlineLvl w:val="0"/>
    </w:pPr>
    <w:rPr>
      <w:rFonts w:asciiTheme="majorHAnsi" w:eastAsiaTheme="majorEastAsia" w:hAnsiTheme="majorHAnsi" w:cstheme="majorBidi"/>
      <w:b/>
      <w:bCs/>
      <w:kern w:val="28"/>
      <w:sz w:val="32"/>
      <w:szCs w:val="32"/>
      <w:lang w:val="uk-UA" w:eastAsia="ru-RU" w:bidi="ar-SA"/>
    </w:rPr>
  </w:style>
  <w:style w:type="character" w:customStyle="1" w:styleId="a4">
    <w:name w:val="Название Знак"/>
    <w:basedOn w:val="a0"/>
    <w:link w:val="a3"/>
    <w:rsid w:val="00D94BEF"/>
    <w:rPr>
      <w:rFonts w:asciiTheme="majorHAnsi" w:eastAsiaTheme="majorEastAsia" w:hAnsiTheme="majorHAnsi" w:cstheme="majorBidi"/>
      <w:b/>
      <w:bCs/>
      <w:kern w:val="28"/>
      <w:sz w:val="32"/>
      <w:szCs w:val="32"/>
      <w:lang w:eastAsia="ru-RU"/>
    </w:rPr>
  </w:style>
  <w:style w:type="character" w:styleId="a5">
    <w:name w:val="Emphasis"/>
    <w:basedOn w:val="a0"/>
    <w:uiPriority w:val="20"/>
    <w:qFormat/>
    <w:rsid w:val="00D94BEF"/>
    <w:rPr>
      <w:i/>
      <w:iCs/>
    </w:rPr>
  </w:style>
  <w:style w:type="character" w:customStyle="1" w:styleId="20">
    <w:name w:val="Заголовок 2 Знак"/>
    <w:basedOn w:val="a0"/>
    <w:link w:val="2"/>
    <w:rsid w:val="00D94BEF"/>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semiHidden/>
    <w:rsid w:val="00D94BEF"/>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D94BEF"/>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D94BEF"/>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D94BEF"/>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D94BEF"/>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D94BEF"/>
    <w:rPr>
      <w:rFonts w:asciiTheme="minorHAnsi" w:eastAsiaTheme="minorEastAsia" w:hAnsiTheme="minorHAnsi" w:cstheme="minorBidi"/>
      <w:i/>
      <w:iCs/>
      <w:sz w:val="24"/>
      <w:szCs w:val="24"/>
      <w:lang w:eastAsia="ru-RU"/>
    </w:rPr>
  </w:style>
  <w:style w:type="character" w:customStyle="1" w:styleId="90">
    <w:name w:val="Заголовок 9 Знак"/>
    <w:basedOn w:val="a0"/>
    <w:link w:val="9"/>
    <w:semiHidden/>
    <w:rsid w:val="00D94BEF"/>
    <w:rPr>
      <w:rFonts w:asciiTheme="majorHAnsi" w:eastAsiaTheme="majorEastAsia" w:hAnsiTheme="majorHAnsi" w:cstheme="majorBidi"/>
      <w:sz w:val="22"/>
      <w:szCs w:val="22"/>
      <w:lang w:eastAsia="ru-RU"/>
    </w:rPr>
  </w:style>
  <w:style w:type="paragraph" w:styleId="a6">
    <w:name w:val="Subtitle"/>
    <w:basedOn w:val="a"/>
    <w:next w:val="a"/>
    <w:link w:val="a7"/>
    <w:qFormat/>
    <w:rsid w:val="00D94BEF"/>
    <w:pPr>
      <w:spacing w:after="60" w:line="240" w:lineRule="auto"/>
      <w:jc w:val="center"/>
      <w:outlineLvl w:val="1"/>
    </w:pPr>
    <w:rPr>
      <w:rFonts w:asciiTheme="majorHAnsi" w:eastAsiaTheme="majorEastAsia" w:hAnsiTheme="majorHAnsi" w:cstheme="majorBidi"/>
      <w:sz w:val="24"/>
      <w:szCs w:val="24"/>
      <w:lang w:val="uk-UA" w:eastAsia="ru-RU" w:bidi="ar-SA"/>
    </w:rPr>
  </w:style>
  <w:style w:type="character" w:customStyle="1" w:styleId="a7">
    <w:name w:val="Подзаголовок Знак"/>
    <w:basedOn w:val="a0"/>
    <w:link w:val="a6"/>
    <w:rsid w:val="00D94BEF"/>
    <w:rPr>
      <w:rFonts w:asciiTheme="majorHAnsi" w:eastAsiaTheme="majorEastAsia" w:hAnsiTheme="majorHAnsi" w:cstheme="majorBidi"/>
      <w:sz w:val="24"/>
      <w:szCs w:val="24"/>
      <w:lang w:eastAsia="ru-RU"/>
    </w:rPr>
  </w:style>
  <w:style w:type="character" w:styleId="a8">
    <w:name w:val="Strong"/>
    <w:basedOn w:val="a0"/>
    <w:qFormat/>
    <w:rsid w:val="00D94BEF"/>
    <w:rPr>
      <w:b/>
      <w:bCs/>
    </w:rPr>
  </w:style>
  <w:style w:type="paragraph" w:styleId="a9">
    <w:name w:val="No Spacing"/>
    <w:uiPriority w:val="1"/>
    <w:qFormat/>
    <w:rsid w:val="00D94BEF"/>
    <w:rPr>
      <w:sz w:val="22"/>
      <w:szCs w:val="24"/>
      <w:lang w:eastAsia="ru-RU"/>
    </w:rPr>
  </w:style>
  <w:style w:type="paragraph" w:styleId="aa">
    <w:name w:val="List Paragraph"/>
    <w:basedOn w:val="a"/>
    <w:uiPriority w:val="34"/>
    <w:qFormat/>
    <w:rsid w:val="00D94BEF"/>
    <w:pPr>
      <w:spacing w:after="0" w:line="240" w:lineRule="auto"/>
      <w:ind w:left="708"/>
    </w:pPr>
    <w:rPr>
      <w:rFonts w:ascii="Times New Roman" w:hAnsi="Times New Roman"/>
      <w:szCs w:val="24"/>
      <w:lang w:val="uk-UA" w:eastAsia="ru-RU" w:bidi="ar-SA"/>
    </w:rPr>
  </w:style>
  <w:style w:type="paragraph" w:styleId="21">
    <w:name w:val="Quote"/>
    <w:basedOn w:val="a"/>
    <w:next w:val="a"/>
    <w:link w:val="22"/>
    <w:uiPriority w:val="29"/>
    <w:qFormat/>
    <w:rsid w:val="00D94BEF"/>
    <w:pPr>
      <w:spacing w:after="0" w:line="240" w:lineRule="auto"/>
    </w:pPr>
    <w:rPr>
      <w:rFonts w:ascii="Times New Roman" w:hAnsi="Times New Roman"/>
      <w:i/>
      <w:iCs/>
      <w:color w:val="000000" w:themeColor="text1"/>
      <w:szCs w:val="24"/>
      <w:lang w:val="uk-UA" w:eastAsia="ru-RU" w:bidi="ar-SA"/>
    </w:rPr>
  </w:style>
  <w:style w:type="character" w:customStyle="1" w:styleId="22">
    <w:name w:val="Цитата 2 Знак"/>
    <w:basedOn w:val="a0"/>
    <w:link w:val="21"/>
    <w:uiPriority w:val="29"/>
    <w:rsid w:val="00D94BEF"/>
    <w:rPr>
      <w:i/>
      <w:iCs/>
      <w:color w:val="000000" w:themeColor="text1"/>
      <w:sz w:val="22"/>
      <w:szCs w:val="24"/>
      <w:lang w:eastAsia="ru-RU"/>
    </w:rPr>
  </w:style>
  <w:style w:type="paragraph" w:styleId="ab">
    <w:name w:val="Intense Quote"/>
    <w:basedOn w:val="a"/>
    <w:next w:val="a"/>
    <w:link w:val="ac"/>
    <w:uiPriority w:val="30"/>
    <w:qFormat/>
    <w:rsid w:val="00D94BEF"/>
    <w:pPr>
      <w:pBdr>
        <w:bottom w:val="single" w:sz="4" w:space="4" w:color="4F81BD" w:themeColor="accent1"/>
      </w:pBdr>
      <w:spacing w:before="200" w:after="280" w:line="240" w:lineRule="auto"/>
      <w:ind w:left="936" w:right="936"/>
    </w:pPr>
    <w:rPr>
      <w:rFonts w:ascii="Times New Roman" w:hAnsi="Times New Roman"/>
      <w:b/>
      <w:bCs/>
      <w:i/>
      <w:iCs/>
      <w:color w:val="4F81BD" w:themeColor="accent1"/>
      <w:szCs w:val="24"/>
      <w:lang w:val="uk-UA" w:eastAsia="ru-RU" w:bidi="ar-SA"/>
    </w:rPr>
  </w:style>
  <w:style w:type="character" w:customStyle="1" w:styleId="ac">
    <w:name w:val="Выделенная цитата Знак"/>
    <w:basedOn w:val="a0"/>
    <w:link w:val="ab"/>
    <w:uiPriority w:val="30"/>
    <w:rsid w:val="00D94BEF"/>
    <w:rPr>
      <w:b/>
      <w:bCs/>
      <w:i/>
      <w:iCs/>
      <w:color w:val="4F81BD" w:themeColor="accent1"/>
      <w:sz w:val="22"/>
      <w:szCs w:val="24"/>
      <w:lang w:eastAsia="ru-RU"/>
    </w:rPr>
  </w:style>
  <w:style w:type="character" w:styleId="ad">
    <w:name w:val="Subtle Emphasis"/>
    <w:uiPriority w:val="19"/>
    <w:qFormat/>
    <w:rsid w:val="00D94BEF"/>
    <w:rPr>
      <w:i/>
      <w:iCs/>
      <w:color w:val="808080" w:themeColor="text1" w:themeTint="7F"/>
    </w:rPr>
  </w:style>
  <w:style w:type="character" w:styleId="ae">
    <w:name w:val="Intense Emphasis"/>
    <w:basedOn w:val="a0"/>
    <w:uiPriority w:val="21"/>
    <w:qFormat/>
    <w:rsid w:val="00D94BEF"/>
    <w:rPr>
      <w:b/>
      <w:bCs/>
      <w:i/>
      <w:iCs/>
      <w:color w:val="4F81BD" w:themeColor="accent1"/>
    </w:rPr>
  </w:style>
  <w:style w:type="character" w:styleId="af">
    <w:name w:val="Subtle Reference"/>
    <w:basedOn w:val="a0"/>
    <w:uiPriority w:val="31"/>
    <w:qFormat/>
    <w:rsid w:val="00D94BEF"/>
    <w:rPr>
      <w:smallCaps/>
      <w:color w:val="C0504D" w:themeColor="accent2"/>
      <w:u w:val="single"/>
    </w:rPr>
  </w:style>
  <w:style w:type="character" w:styleId="af0">
    <w:name w:val="Intense Reference"/>
    <w:basedOn w:val="a0"/>
    <w:uiPriority w:val="32"/>
    <w:qFormat/>
    <w:rsid w:val="00D94BEF"/>
    <w:rPr>
      <w:b/>
      <w:bCs/>
      <w:smallCaps/>
      <w:color w:val="C0504D" w:themeColor="accent2"/>
      <w:spacing w:val="5"/>
      <w:u w:val="single"/>
    </w:rPr>
  </w:style>
  <w:style w:type="character" w:styleId="af1">
    <w:name w:val="Book Title"/>
    <w:basedOn w:val="a0"/>
    <w:uiPriority w:val="33"/>
    <w:qFormat/>
    <w:rsid w:val="00D94BEF"/>
    <w:rPr>
      <w:b/>
      <w:bCs/>
      <w:smallCaps/>
      <w:spacing w:val="5"/>
    </w:rPr>
  </w:style>
  <w:style w:type="paragraph" w:styleId="af2">
    <w:name w:val="TOC Heading"/>
    <w:basedOn w:val="1"/>
    <w:next w:val="a"/>
    <w:uiPriority w:val="39"/>
    <w:semiHidden/>
    <w:unhideWhenUsed/>
    <w:qFormat/>
    <w:rsid w:val="00D94BEF"/>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1128</Words>
  <Characters>643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dc:creator>
  <cp:lastModifiedBy>Vist</cp:lastModifiedBy>
  <cp:revision>3</cp:revision>
  <dcterms:created xsi:type="dcterms:W3CDTF">2013-04-23T07:24:00Z</dcterms:created>
  <dcterms:modified xsi:type="dcterms:W3CDTF">2013-04-23T12:48:00Z</dcterms:modified>
</cp:coreProperties>
</file>